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Биология 7б 18.04</w:t>
      </w:r>
    </w:p>
    <w:p w14:paraId="02000000">
      <w:pPr>
        <w:pStyle w:val="Style_1"/>
        <w:rPr>
          <w:rFonts w:ascii="Times New Roman" w:hAnsi="Times New Roman"/>
          <w:sz w:val="28"/>
        </w:rPr>
      </w:pPr>
    </w:p>
    <w:p w14:paraId="03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Тема: </w:t>
      </w:r>
      <w:r>
        <w:rPr>
          <w:rFonts w:ascii="Times New Roman" w:hAnsi="Times New Roman"/>
          <w:sz w:val="28"/>
        </w:rPr>
        <w:t>Размножение покрытосеменных растений.</w:t>
      </w:r>
    </w:p>
    <w:p w14:paraId="04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Внимательно прочитать текст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стр 95-98</w:t>
      </w:r>
      <w:r>
        <w:rPr>
          <w:rFonts w:ascii="Times New Roman" w:hAnsi="Times New Roman"/>
          <w:sz w:val="28"/>
        </w:rPr>
        <w:t>.</w:t>
      </w:r>
    </w:p>
    <w:p w14:paraId="05000000">
      <w:pPr>
        <w:pStyle w:val="Style_1"/>
        <w:rPr>
          <w:rFonts w:ascii="Times New Roman" w:hAnsi="Times New Roman"/>
          <w:sz w:val="28"/>
        </w:rPr>
      </w:pPr>
    </w:p>
    <w:p w14:paraId="06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Давать опреде</w:t>
      </w:r>
      <w:r>
        <w:rPr>
          <w:rFonts w:ascii="Times New Roman" w:hAnsi="Times New Roman"/>
          <w:sz w:val="28"/>
        </w:rPr>
        <w:t>ления следующим терминам:</w:t>
      </w:r>
    </w:p>
    <w:p w14:paraId="07000000">
      <w:pPr>
        <w:pStyle w:val="Style_1"/>
        <w:rPr>
          <w:rFonts w:ascii="Times New Roman" w:hAnsi="Times New Roman"/>
          <w:sz w:val="28"/>
        </w:rPr>
      </w:pPr>
    </w:p>
    <w:p w14:paraId="08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Опыление это-</w:t>
      </w:r>
    </w:p>
    <w:p w14:paraId="09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Самоопыление </w:t>
      </w:r>
      <w:r>
        <w:rPr>
          <w:rFonts w:ascii="Times New Roman" w:hAnsi="Times New Roman"/>
          <w:sz w:val="28"/>
        </w:rPr>
        <w:t>это-</w:t>
      </w:r>
    </w:p>
    <w:p w14:paraId="0A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Перекрестное опыление это-</w:t>
      </w:r>
    </w:p>
    <w:p w14:paraId="0B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Двойное оплодотворение это-</w:t>
      </w:r>
    </w:p>
    <w:p w14:paraId="0C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семя  это-</w:t>
      </w:r>
    </w:p>
    <w:p w14:paraId="0D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Плод это-</w:t>
      </w:r>
    </w:p>
    <w:p w14:paraId="0E000000">
      <w:pPr>
        <w:pStyle w:val="Style_1"/>
        <w:rPr>
          <w:rFonts w:ascii="Times New Roman" w:hAnsi="Times New Roman"/>
          <w:sz w:val="28"/>
        </w:rPr>
      </w:pPr>
    </w:p>
    <w:p w14:paraId="0F000000">
      <w:pPr>
        <w:pStyle w:val="Style_1"/>
        <w:rPr>
          <w:rFonts w:ascii="Times New Roman" w:hAnsi="Times New Roman"/>
          <w:sz w:val="28"/>
        </w:rPr>
      </w:pPr>
    </w:p>
    <w:p w14:paraId="10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Занимаемся по zoom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домашние работы от</w:t>
      </w:r>
      <w:r>
        <w:rPr>
          <w:rFonts w:ascii="Times New Roman" w:hAnsi="Times New Roman"/>
          <w:sz w:val="28"/>
        </w:rPr>
        <w:t>правляем по ватсапу.</w:t>
      </w:r>
    </w:p>
    <w:p w14:paraId="11000000">
      <w:pPr>
        <w:pStyle w:val="Style_1"/>
        <w:rPr>
          <w:rFonts w:ascii="Times New Roman" w:hAnsi="Times New Roman"/>
          <w:sz w:val="28"/>
        </w:rPr>
      </w:pPr>
    </w:p>
    <w:p w14:paraId="12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20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